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F6F0" w14:textId="0B1692D7" w:rsidR="00CE455C" w:rsidRDefault="00A00FA4" w:rsidP="00CE455C">
      <w:pPr>
        <w:jc w:val="center"/>
      </w:pPr>
      <w:r>
        <w:rPr>
          <w:noProof/>
        </w:rPr>
        <w:drawing>
          <wp:inline distT="0" distB="0" distL="0" distR="0" wp14:anchorId="71BF16B6" wp14:editId="2F5DA817">
            <wp:extent cx="3857625" cy="964406"/>
            <wp:effectExtent l="0" t="0" r="0" b="7620"/>
            <wp:docPr id="2" name="Picture 2" descr="C:\Users\cmcconnell\Desktop\VASHHRA 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mcconnell\Desktop\VASHHRA Logo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173" cy="97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E4049" w14:textId="77777777" w:rsidR="004017FD" w:rsidRDefault="004017FD" w:rsidP="00A00FA4">
      <w:pPr>
        <w:spacing w:after="0" w:line="240" w:lineRule="auto"/>
        <w:rPr>
          <w:b/>
          <w:sz w:val="24"/>
          <w:szCs w:val="24"/>
        </w:rPr>
      </w:pPr>
    </w:p>
    <w:p w14:paraId="5FA50BB5" w14:textId="77777777" w:rsidR="00CE455C" w:rsidRPr="00A939C6" w:rsidRDefault="00A417A9" w:rsidP="00CE455C">
      <w:pPr>
        <w:spacing w:after="0" w:line="240" w:lineRule="auto"/>
        <w:jc w:val="center"/>
        <w:rPr>
          <w:b/>
          <w:sz w:val="28"/>
          <w:szCs w:val="28"/>
        </w:rPr>
      </w:pPr>
      <w:r w:rsidRPr="00A939C6">
        <w:rPr>
          <w:b/>
          <w:sz w:val="28"/>
          <w:szCs w:val="28"/>
        </w:rPr>
        <w:t>Agenda</w:t>
      </w:r>
    </w:p>
    <w:p w14:paraId="59BEFAC4" w14:textId="77777777" w:rsidR="00CE455C" w:rsidRPr="00A939C6" w:rsidRDefault="00CF610B" w:rsidP="00CE455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Richmond/Tidewater Regional Meeting</w:t>
      </w:r>
    </w:p>
    <w:p w14:paraId="0EA70D25" w14:textId="41812B1A" w:rsidR="00CE455C" w:rsidRPr="00A939C6" w:rsidRDefault="006353AE" w:rsidP="00CE455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C4B0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:0</w:t>
      </w:r>
      <w:r w:rsidR="007C7421">
        <w:rPr>
          <w:b/>
          <w:sz w:val="28"/>
          <w:szCs w:val="28"/>
        </w:rPr>
        <w:t>0</w:t>
      </w:r>
      <w:r w:rsidR="00CF610B">
        <w:rPr>
          <w:b/>
          <w:sz w:val="28"/>
          <w:szCs w:val="28"/>
        </w:rPr>
        <w:t xml:space="preserve"> AM – 1</w:t>
      </w:r>
      <w:r w:rsidR="008C4B06">
        <w:rPr>
          <w:b/>
          <w:sz w:val="28"/>
          <w:szCs w:val="28"/>
        </w:rPr>
        <w:t>2</w:t>
      </w:r>
      <w:r w:rsidR="007D0CF9">
        <w:rPr>
          <w:b/>
          <w:sz w:val="28"/>
          <w:szCs w:val="28"/>
        </w:rPr>
        <w:t>:</w:t>
      </w:r>
      <w:r w:rsidR="00452124">
        <w:rPr>
          <w:b/>
          <w:sz w:val="28"/>
          <w:szCs w:val="28"/>
        </w:rPr>
        <w:t>3</w:t>
      </w:r>
      <w:r w:rsidR="00A417A9" w:rsidRPr="00A939C6">
        <w:rPr>
          <w:b/>
          <w:sz w:val="28"/>
          <w:szCs w:val="28"/>
        </w:rPr>
        <w:t xml:space="preserve">0 PM, </w:t>
      </w:r>
      <w:r w:rsidR="008C4B06">
        <w:rPr>
          <w:b/>
          <w:sz w:val="28"/>
          <w:szCs w:val="28"/>
        </w:rPr>
        <w:t>Wednesd</w:t>
      </w:r>
      <w:r w:rsidR="00561E36">
        <w:rPr>
          <w:b/>
          <w:sz w:val="28"/>
          <w:szCs w:val="28"/>
        </w:rPr>
        <w:t xml:space="preserve">ay, </w:t>
      </w:r>
      <w:r w:rsidR="008C4B06">
        <w:rPr>
          <w:b/>
          <w:sz w:val="28"/>
          <w:szCs w:val="28"/>
        </w:rPr>
        <w:t>October 26, 2022</w:t>
      </w:r>
    </w:p>
    <w:p w14:paraId="04422CCB" w14:textId="2B33C9CA" w:rsidR="00E66750" w:rsidRDefault="008C4B06" w:rsidP="00E6675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Webinar/Virtual Meeting </w:t>
      </w:r>
    </w:p>
    <w:p w14:paraId="51C69391" w14:textId="77777777" w:rsidR="004017FD" w:rsidRPr="007A6C1C" w:rsidRDefault="004017FD" w:rsidP="00CE455C">
      <w:pPr>
        <w:spacing w:after="0" w:line="240" w:lineRule="auto"/>
        <w:jc w:val="center"/>
        <w:rPr>
          <w:b/>
          <w:sz w:val="24"/>
          <w:szCs w:val="24"/>
        </w:rPr>
      </w:pPr>
    </w:p>
    <w:p w14:paraId="4A1810CB" w14:textId="6BD2E549" w:rsidR="00C65343" w:rsidRDefault="00B96C1B" w:rsidP="007A35E1">
      <w:pPr>
        <w:spacing w:after="0" w:line="240" w:lineRule="auto"/>
        <w:rPr>
          <w:sz w:val="24"/>
          <w:szCs w:val="24"/>
        </w:rPr>
      </w:pPr>
      <w:r w:rsidRPr="007A6C1C">
        <w:rPr>
          <w:sz w:val="24"/>
          <w:szCs w:val="24"/>
        </w:rPr>
        <w:t>1</w:t>
      </w:r>
      <w:r w:rsidR="008C4B06">
        <w:rPr>
          <w:sz w:val="24"/>
          <w:szCs w:val="24"/>
        </w:rPr>
        <w:t>1</w:t>
      </w:r>
      <w:r w:rsidRPr="007A6C1C">
        <w:rPr>
          <w:sz w:val="24"/>
          <w:szCs w:val="24"/>
        </w:rPr>
        <w:t>:</w:t>
      </w:r>
      <w:r w:rsidR="00A00FA4">
        <w:rPr>
          <w:sz w:val="24"/>
          <w:szCs w:val="24"/>
        </w:rPr>
        <w:t>00</w:t>
      </w:r>
      <w:r w:rsidR="00AB2D59">
        <w:rPr>
          <w:sz w:val="24"/>
          <w:szCs w:val="24"/>
        </w:rPr>
        <w:t>AM</w:t>
      </w:r>
      <w:r w:rsidRPr="007A6C1C">
        <w:rPr>
          <w:sz w:val="24"/>
          <w:szCs w:val="24"/>
        </w:rPr>
        <w:t xml:space="preserve"> – 1</w:t>
      </w:r>
      <w:r w:rsidR="008C4B06">
        <w:rPr>
          <w:sz w:val="24"/>
          <w:szCs w:val="24"/>
        </w:rPr>
        <w:t>1</w:t>
      </w:r>
      <w:r w:rsidR="00AB2D59">
        <w:rPr>
          <w:sz w:val="24"/>
          <w:szCs w:val="24"/>
        </w:rPr>
        <w:t>:</w:t>
      </w:r>
      <w:r w:rsidR="00A00FA4">
        <w:rPr>
          <w:sz w:val="24"/>
          <w:szCs w:val="24"/>
        </w:rPr>
        <w:t>05</w:t>
      </w:r>
      <w:r w:rsidR="004017FD" w:rsidRPr="007A6C1C">
        <w:rPr>
          <w:sz w:val="24"/>
          <w:szCs w:val="24"/>
        </w:rPr>
        <w:t>AM</w:t>
      </w:r>
      <w:r w:rsidR="004017FD" w:rsidRPr="007A6C1C">
        <w:rPr>
          <w:sz w:val="24"/>
          <w:szCs w:val="24"/>
        </w:rPr>
        <w:tab/>
      </w:r>
      <w:r w:rsidR="004017FD" w:rsidRPr="007A6C1C">
        <w:rPr>
          <w:sz w:val="24"/>
          <w:szCs w:val="24"/>
        </w:rPr>
        <w:tab/>
      </w:r>
      <w:r w:rsidR="007A35E1" w:rsidRPr="007A6C1C">
        <w:rPr>
          <w:sz w:val="24"/>
          <w:szCs w:val="24"/>
        </w:rPr>
        <w:t>Welcome</w:t>
      </w:r>
      <w:r w:rsidR="004017FD" w:rsidRPr="007A6C1C">
        <w:rPr>
          <w:sz w:val="24"/>
          <w:szCs w:val="24"/>
        </w:rPr>
        <w:t>/</w:t>
      </w:r>
      <w:r w:rsidR="00CF610B" w:rsidRPr="007A6C1C">
        <w:rPr>
          <w:sz w:val="24"/>
          <w:szCs w:val="24"/>
        </w:rPr>
        <w:t>Opening Remarks</w:t>
      </w:r>
    </w:p>
    <w:p w14:paraId="184923E6" w14:textId="3C4414AC" w:rsidR="009F2931" w:rsidRPr="007A6C1C" w:rsidRDefault="009F2931" w:rsidP="007A35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F2F476" w14:textId="77777777" w:rsidR="007A35E1" w:rsidRPr="007A6C1C" w:rsidRDefault="007A35E1" w:rsidP="007A35E1">
      <w:pPr>
        <w:spacing w:after="0" w:line="240" w:lineRule="auto"/>
        <w:rPr>
          <w:sz w:val="24"/>
          <w:szCs w:val="24"/>
        </w:rPr>
      </w:pPr>
    </w:p>
    <w:p w14:paraId="091B0E1B" w14:textId="710E6BF0" w:rsidR="008C4B06" w:rsidRPr="008C4B06" w:rsidRDefault="00B96C1B" w:rsidP="008C4B06">
      <w:pPr>
        <w:ind w:left="2880" w:hanging="2880"/>
        <w:rPr>
          <w:rFonts w:cstheme="minorHAnsi"/>
          <w:color w:val="000000"/>
          <w:sz w:val="24"/>
          <w:szCs w:val="24"/>
        </w:rPr>
      </w:pPr>
      <w:r w:rsidRPr="007A6C1C">
        <w:t>1</w:t>
      </w:r>
      <w:r w:rsidR="008C4B06">
        <w:t>1</w:t>
      </w:r>
      <w:r w:rsidRPr="007A6C1C">
        <w:t>:</w:t>
      </w:r>
      <w:r w:rsidR="00A00FA4">
        <w:t>05</w:t>
      </w:r>
      <w:r w:rsidRPr="007A6C1C">
        <w:t xml:space="preserve"> AM – </w:t>
      </w:r>
      <w:r w:rsidR="00AB2D59">
        <w:t>12</w:t>
      </w:r>
      <w:r w:rsidRPr="007A6C1C">
        <w:t>:</w:t>
      </w:r>
      <w:r w:rsidR="00AB2D59">
        <w:t>05</w:t>
      </w:r>
      <w:r w:rsidRPr="007A6C1C">
        <w:t xml:space="preserve"> P</w:t>
      </w:r>
      <w:r w:rsidR="004017FD" w:rsidRPr="007A6C1C">
        <w:t>M</w:t>
      </w:r>
      <w:r w:rsidR="004017FD" w:rsidRPr="007A6C1C">
        <w:tab/>
      </w:r>
      <w:r w:rsidR="008C4B06" w:rsidRPr="008C4B06">
        <w:rPr>
          <w:rFonts w:cstheme="minorHAnsi"/>
          <w:color w:val="000000"/>
          <w:sz w:val="24"/>
          <w:szCs w:val="24"/>
        </w:rPr>
        <w:t>Best Practices in Survey Reporting and Compensation Governance</w:t>
      </w:r>
    </w:p>
    <w:p w14:paraId="318B5687" w14:textId="2A2D7547" w:rsidR="008C4B06" w:rsidRPr="008C4B06" w:rsidRDefault="008C4B06" w:rsidP="008C4B0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 xml:space="preserve">Shannon Malone, Survey Manager </w:t>
      </w:r>
      <w:r w:rsidRPr="008C4B06">
        <w:rPr>
          <w:rFonts w:cstheme="minorHAnsi"/>
          <w:color w:val="000000"/>
          <w:sz w:val="24"/>
          <w:szCs w:val="24"/>
        </w:rPr>
        <w:t xml:space="preserve">and </w:t>
      </w:r>
    </w:p>
    <w:p w14:paraId="333403A9" w14:textId="70575611" w:rsidR="008C4B06" w:rsidRPr="008C4B06" w:rsidRDefault="008C4B06" w:rsidP="008C4B06">
      <w:pPr>
        <w:rPr>
          <w:rFonts w:cstheme="minorHAnsi"/>
          <w:color w:val="1F497D"/>
          <w:sz w:val="24"/>
          <w:szCs w:val="24"/>
        </w:rPr>
      </w:pP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ab/>
      </w:r>
      <w:r w:rsidRPr="008C4B06">
        <w:rPr>
          <w:rFonts w:cstheme="minorHAnsi"/>
          <w:color w:val="000000"/>
          <w:sz w:val="24"/>
          <w:szCs w:val="24"/>
        </w:rPr>
        <w:t>Linette Allison, Managing Director</w:t>
      </w:r>
      <w:r w:rsidRPr="008C4B06">
        <w:rPr>
          <w:rFonts w:cstheme="minorHAnsi"/>
          <w:color w:val="000000"/>
          <w:sz w:val="24"/>
          <w:szCs w:val="24"/>
        </w:rPr>
        <w:t xml:space="preserve"> from Gallagher </w:t>
      </w:r>
    </w:p>
    <w:p w14:paraId="7ECEC76C" w14:textId="2A633B16" w:rsidR="007B0188" w:rsidRDefault="008C4B06" w:rsidP="005E24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12:06pm -</w:t>
      </w:r>
      <w:r w:rsidR="007B0188">
        <w:rPr>
          <w:sz w:val="24"/>
          <w:szCs w:val="24"/>
        </w:rPr>
        <w:t>12:30pm</w:t>
      </w:r>
      <w:r w:rsidR="007B0188">
        <w:rPr>
          <w:sz w:val="24"/>
          <w:szCs w:val="24"/>
        </w:rPr>
        <w:tab/>
      </w:r>
      <w:r w:rsidR="007B0188">
        <w:rPr>
          <w:sz w:val="24"/>
          <w:szCs w:val="24"/>
        </w:rPr>
        <w:tab/>
      </w:r>
      <w:r>
        <w:rPr>
          <w:sz w:val="24"/>
          <w:szCs w:val="24"/>
        </w:rPr>
        <w:t xml:space="preserve">Richmond/Tidewater Regional Meeting </w:t>
      </w:r>
    </w:p>
    <w:p w14:paraId="4BFDDAB5" w14:textId="627AEB4F" w:rsidR="007B0188" w:rsidRDefault="007B0188" w:rsidP="005E24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915D98" w14:textId="77777777" w:rsidR="00915A44" w:rsidRDefault="00915A44" w:rsidP="00915A44">
      <w:pPr>
        <w:spacing w:after="0" w:line="240" w:lineRule="auto"/>
        <w:rPr>
          <w:sz w:val="24"/>
          <w:szCs w:val="24"/>
        </w:rPr>
      </w:pPr>
    </w:p>
    <w:p w14:paraId="70336FD4" w14:textId="77777777" w:rsidR="00CF610B" w:rsidRDefault="00CF610B" w:rsidP="007A35E1">
      <w:pPr>
        <w:spacing w:after="0" w:line="240" w:lineRule="auto"/>
        <w:rPr>
          <w:sz w:val="24"/>
          <w:szCs w:val="24"/>
        </w:rPr>
      </w:pPr>
    </w:p>
    <w:sectPr w:rsidR="00CF610B" w:rsidSect="00401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50F"/>
      </v:shape>
    </w:pict>
  </w:numPicBullet>
  <w:abstractNum w:abstractNumId="0" w15:restartNumberingAfterBreak="0">
    <w:nsid w:val="15081807"/>
    <w:multiLevelType w:val="hybridMultilevel"/>
    <w:tmpl w:val="BC6E6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D9495E"/>
    <w:multiLevelType w:val="hybridMultilevel"/>
    <w:tmpl w:val="E110C2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790D17"/>
    <w:multiLevelType w:val="hybridMultilevel"/>
    <w:tmpl w:val="17045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A779A"/>
    <w:multiLevelType w:val="hybridMultilevel"/>
    <w:tmpl w:val="208AAC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D54C8"/>
    <w:multiLevelType w:val="hybridMultilevel"/>
    <w:tmpl w:val="5AE804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BA08E4"/>
    <w:multiLevelType w:val="hybridMultilevel"/>
    <w:tmpl w:val="A3CEA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BB2C4C"/>
    <w:multiLevelType w:val="hybridMultilevel"/>
    <w:tmpl w:val="3AAE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7313"/>
    <w:multiLevelType w:val="hybridMultilevel"/>
    <w:tmpl w:val="E7BEF2B4"/>
    <w:lvl w:ilvl="0" w:tplc="AAB0B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46EEE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D143D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1546A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E7C3D0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484F82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4A8211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2164FB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F1846B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604B7163"/>
    <w:multiLevelType w:val="hybridMultilevel"/>
    <w:tmpl w:val="C7CEE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D17B6"/>
    <w:multiLevelType w:val="hybridMultilevel"/>
    <w:tmpl w:val="8A7E7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87AE8"/>
    <w:multiLevelType w:val="hybridMultilevel"/>
    <w:tmpl w:val="D7183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C6CD9"/>
    <w:multiLevelType w:val="hybridMultilevel"/>
    <w:tmpl w:val="35A2F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171AF"/>
    <w:multiLevelType w:val="hybridMultilevel"/>
    <w:tmpl w:val="4A88B6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092735">
    <w:abstractNumId w:val="4"/>
  </w:num>
  <w:num w:numId="2" w16cid:durableId="583565206">
    <w:abstractNumId w:val="0"/>
  </w:num>
  <w:num w:numId="3" w16cid:durableId="1182352106">
    <w:abstractNumId w:val="2"/>
  </w:num>
  <w:num w:numId="4" w16cid:durableId="1838612533">
    <w:abstractNumId w:val="10"/>
  </w:num>
  <w:num w:numId="5" w16cid:durableId="1414738237">
    <w:abstractNumId w:val="6"/>
  </w:num>
  <w:num w:numId="6" w16cid:durableId="1852719035">
    <w:abstractNumId w:val="11"/>
  </w:num>
  <w:num w:numId="7" w16cid:durableId="1585068085">
    <w:abstractNumId w:val="9"/>
  </w:num>
  <w:num w:numId="8" w16cid:durableId="1618029279">
    <w:abstractNumId w:val="8"/>
  </w:num>
  <w:num w:numId="9" w16cid:durableId="556939428">
    <w:abstractNumId w:val="1"/>
  </w:num>
  <w:num w:numId="10" w16cid:durableId="657003079">
    <w:abstractNumId w:val="3"/>
  </w:num>
  <w:num w:numId="11" w16cid:durableId="1545364434">
    <w:abstractNumId w:val="5"/>
  </w:num>
  <w:num w:numId="12" w16cid:durableId="692921839">
    <w:abstractNumId w:val="12"/>
  </w:num>
  <w:num w:numId="13" w16cid:durableId="507256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5C"/>
    <w:rsid w:val="00015F42"/>
    <w:rsid w:val="00021919"/>
    <w:rsid w:val="00086F27"/>
    <w:rsid w:val="000A3AB9"/>
    <w:rsid w:val="000A4712"/>
    <w:rsid w:val="000C20E2"/>
    <w:rsid w:val="000F1CC4"/>
    <w:rsid w:val="001224EB"/>
    <w:rsid w:val="00136E05"/>
    <w:rsid w:val="001631B1"/>
    <w:rsid w:val="001A5ADF"/>
    <w:rsid w:val="001B1C17"/>
    <w:rsid w:val="001C3564"/>
    <w:rsid w:val="001E6DE6"/>
    <w:rsid w:val="00202513"/>
    <w:rsid w:val="00295673"/>
    <w:rsid w:val="002F66FF"/>
    <w:rsid w:val="00316C18"/>
    <w:rsid w:val="00331C45"/>
    <w:rsid w:val="00347A21"/>
    <w:rsid w:val="00373A6B"/>
    <w:rsid w:val="0037640F"/>
    <w:rsid w:val="003924FE"/>
    <w:rsid w:val="003A53CF"/>
    <w:rsid w:val="003D4E51"/>
    <w:rsid w:val="003F4F39"/>
    <w:rsid w:val="004017FD"/>
    <w:rsid w:val="004172AE"/>
    <w:rsid w:val="00434DC9"/>
    <w:rsid w:val="0044506B"/>
    <w:rsid w:val="00452124"/>
    <w:rsid w:val="004A63CA"/>
    <w:rsid w:val="004B6843"/>
    <w:rsid w:val="004C6B08"/>
    <w:rsid w:val="005352C7"/>
    <w:rsid w:val="00561E36"/>
    <w:rsid w:val="0059103A"/>
    <w:rsid w:val="005C1F7C"/>
    <w:rsid w:val="005C6DFD"/>
    <w:rsid w:val="005E2424"/>
    <w:rsid w:val="005E4E59"/>
    <w:rsid w:val="006106D6"/>
    <w:rsid w:val="00634206"/>
    <w:rsid w:val="006353AE"/>
    <w:rsid w:val="006366EA"/>
    <w:rsid w:val="00687F06"/>
    <w:rsid w:val="006B3834"/>
    <w:rsid w:val="006C6AD2"/>
    <w:rsid w:val="007010FA"/>
    <w:rsid w:val="00704314"/>
    <w:rsid w:val="00707706"/>
    <w:rsid w:val="00737319"/>
    <w:rsid w:val="00746094"/>
    <w:rsid w:val="007A35E1"/>
    <w:rsid w:val="007A6C1C"/>
    <w:rsid w:val="007B0188"/>
    <w:rsid w:val="007C7421"/>
    <w:rsid w:val="007D0CF9"/>
    <w:rsid w:val="00822EA6"/>
    <w:rsid w:val="008366EC"/>
    <w:rsid w:val="00864AE4"/>
    <w:rsid w:val="008667A6"/>
    <w:rsid w:val="008718D8"/>
    <w:rsid w:val="008B0BB8"/>
    <w:rsid w:val="008C4B06"/>
    <w:rsid w:val="008D0610"/>
    <w:rsid w:val="008E477E"/>
    <w:rsid w:val="008F4990"/>
    <w:rsid w:val="00915A44"/>
    <w:rsid w:val="009665B6"/>
    <w:rsid w:val="00994819"/>
    <w:rsid w:val="009A2D8F"/>
    <w:rsid w:val="009A4D63"/>
    <w:rsid w:val="009A5745"/>
    <w:rsid w:val="009B62D9"/>
    <w:rsid w:val="009D34CF"/>
    <w:rsid w:val="009F2931"/>
    <w:rsid w:val="009F422C"/>
    <w:rsid w:val="00A00FA4"/>
    <w:rsid w:val="00A047A2"/>
    <w:rsid w:val="00A417A9"/>
    <w:rsid w:val="00A62CCE"/>
    <w:rsid w:val="00A7144A"/>
    <w:rsid w:val="00A72142"/>
    <w:rsid w:val="00A74EA1"/>
    <w:rsid w:val="00A939C6"/>
    <w:rsid w:val="00AB2D59"/>
    <w:rsid w:val="00AD2D78"/>
    <w:rsid w:val="00AE69A3"/>
    <w:rsid w:val="00B23808"/>
    <w:rsid w:val="00B32240"/>
    <w:rsid w:val="00B72AB3"/>
    <w:rsid w:val="00B96C1B"/>
    <w:rsid w:val="00BD008F"/>
    <w:rsid w:val="00C07D3C"/>
    <w:rsid w:val="00C12BCC"/>
    <w:rsid w:val="00C25276"/>
    <w:rsid w:val="00C31AA4"/>
    <w:rsid w:val="00C65343"/>
    <w:rsid w:val="00C864BB"/>
    <w:rsid w:val="00C94CC1"/>
    <w:rsid w:val="00CD44A3"/>
    <w:rsid w:val="00CE190F"/>
    <w:rsid w:val="00CE455C"/>
    <w:rsid w:val="00CF610B"/>
    <w:rsid w:val="00D05F6A"/>
    <w:rsid w:val="00D12278"/>
    <w:rsid w:val="00D13706"/>
    <w:rsid w:val="00D35A14"/>
    <w:rsid w:val="00D55F6D"/>
    <w:rsid w:val="00D7505E"/>
    <w:rsid w:val="00DA1C78"/>
    <w:rsid w:val="00DB74BC"/>
    <w:rsid w:val="00DD0B06"/>
    <w:rsid w:val="00DD1B0C"/>
    <w:rsid w:val="00E4544E"/>
    <w:rsid w:val="00E66750"/>
    <w:rsid w:val="00E93837"/>
    <w:rsid w:val="00EA306F"/>
    <w:rsid w:val="00EC78F7"/>
    <w:rsid w:val="00EF7D5B"/>
    <w:rsid w:val="00F23860"/>
    <w:rsid w:val="00F36A9C"/>
    <w:rsid w:val="00F938E2"/>
    <w:rsid w:val="00FA4902"/>
    <w:rsid w:val="00FB5225"/>
    <w:rsid w:val="00FB52F6"/>
    <w:rsid w:val="00FD05AD"/>
    <w:rsid w:val="00FE1A69"/>
    <w:rsid w:val="00FE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2B9BEE"/>
  <w15:docId w15:val="{356E1F40-9CDA-4D47-8BFF-A17237A4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55C"/>
    <w:pPr>
      <w:ind w:left="720"/>
      <w:contextualSpacing/>
    </w:pPr>
  </w:style>
  <w:style w:type="table" w:styleId="TableGrid">
    <w:name w:val="Table Grid"/>
    <w:basedOn w:val="TableNormal"/>
    <w:uiPriority w:val="59"/>
    <w:rsid w:val="00086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Normal"/>
    <w:next w:val="Normal"/>
    <w:uiPriority w:val="99"/>
    <w:rsid w:val="00B72AB3"/>
    <w:pPr>
      <w:autoSpaceDE w:val="0"/>
      <w:autoSpaceDN w:val="0"/>
      <w:adjustRightInd w:val="0"/>
      <w:spacing w:after="0" w:line="241" w:lineRule="atLeast"/>
    </w:pPr>
    <w:rPr>
      <w:rFonts w:ascii="Calibri" w:hAnsi="Calibri"/>
      <w:sz w:val="24"/>
      <w:szCs w:val="24"/>
    </w:rPr>
  </w:style>
  <w:style w:type="character" w:customStyle="1" w:styleId="A4">
    <w:name w:val="A4"/>
    <w:uiPriority w:val="99"/>
    <w:rsid w:val="00B72AB3"/>
    <w:rPr>
      <w:rFonts w:cs="Calibri"/>
      <w:color w:val="000000"/>
      <w:sz w:val="26"/>
      <w:szCs w:val="26"/>
    </w:rPr>
  </w:style>
  <w:style w:type="character" w:customStyle="1" w:styleId="A10">
    <w:name w:val="A10"/>
    <w:uiPriority w:val="99"/>
    <w:rsid w:val="00B72AB3"/>
    <w:rPr>
      <w:rFonts w:cs="Calibri"/>
      <w:color w:val="000000"/>
      <w:sz w:val="25"/>
      <w:szCs w:val="25"/>
    </w:rPr>
  </w:style>
  <w:style w:type="paragraph" w:styleId="NoSpacing">
    <w:name w:val="No Spacing"/>
    <w:uiPriority w:val="1"/>
    <w:qFormat/>
    <w:rsid w:val="0087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7D4E3-D518-4D50-9D30-545CEA69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</dc:creator>
  <cp:lastModifiedBy>Gargaro, Kelley</cp:lastModifiedBy>
  <cp:revision>3</cp:revision>
  <cp:lastPrinted>2013-09-19T16:32:00Z</cp:lastPrinted>
  <dcterms:created xsi:type="dcterms:W3CDTF">2022-09-15T21:45:00Z</dcterms:created>
  <dcterms:modified xsi:type="dcterms:W3CDTF">2022-09-15T21:48:00Z</dcterms:modified>
</cp:coreProperties>
</file>